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6" w:rsidRDefault="00BC1556" w:rsidP="00A7309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7309D">
        <w:rPr>
          <w:rFonts w:ascii="Times New Roman" w:hAnsi="Times New Roman"/>
          <w:b/>
          <w:sz w:val="24"/>
          <w:szCs w:val="24"/>
          <w:lang w:val="ro-RO"/>
        </w:rPr>
        <w:t>ROMÂNIA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BC1556" w:rsidRPr="00A7309D" w:rsidRDefault="00BC1556" w:rsidP="00A7309D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JUDETUL CONSTANTA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="00D35F0A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Pr="00A7309D">
        <w:rPr>
          <w:rFonts w:ascii="Times New Roman" w:hAnsi="Times New Roman"/>
          <w:b/>
          <w:sz w:val="24"/>
          <w:szCs w:val="24"/>
          <w:lang w:val="ro-RO"/>
        </w:rPr>
        <w:t xml:space="preserve">CONSILIUL LOCAL </w:t>
      </w:r>
      <w:r>
        <w:rPr>
          <w:rFonts w:ascii="Times New Roman" w:hAnsi="Times New Roman"/>
          <w:b/>
          <w:sz w:val="24"/>
          <w:szCs w:val="24"/>
          <w:lang w:val="ro-RO"/>
        </w:rPr>
        <w:t>CERCHEZU</w:t>
      </w:r>
    </w:p>
    <w:p w:rsidR="00BC1556" w:rsidRPr="00A7309D" w:rsidRDefault="00BC1556">
      <w:pPr>
        <w:rPr>
          <w:rFonts w:ascii="Times New Roman" w:hAnsi="Times New Roman"/>
          <w:sz w:val="24"/>
          <w:szCs w:val="24"/>
          <w:lang w:val="ro-RO"/>
        </w:rPr>
      </w:pPr>
    </w:p>
    <w:p w:rsidR="001D0118" w:rsidRDefault="00BC1556" w:rsidP="00A730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7309D">
        <w:rPr>
          <w:rFonts w:ascii="Times New Roman" w:hAnsi="Times New Roman"/>
          <w:b/>
          <w:sz w:val="24"/>
          <w:szCs w:val="24"/>
          <w:lang w:val="ro-RO"/>
        </w:rPr>
        <w:t xml:space="preserve">HOTĂRÂREA </w:t>
      </w:r>
    </w:p>
    <w:p w:rsidR="00BC1556" w:rsidRPr="00A7309D" w:rsidRDefault="00BC1556" w:rsidP="00A730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7309D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>
        <w:rPr>
          <w:rFonts w:ascii="Times New Roman" w:hAnsi="Times New Roman"/>
          <w:b/>
          <w:sz w:val="24"/>
          <w:szCs w:val="24"/>
          <w:lang w:val="ro-RO"/>
        </w:rPr>
        <w:t>avizarea/aprobarea Documentațiilor</w:t>
      </w:r>
      <w:r w:rsidRPr="00A7309D">
        <w:rPr>
          <w:rFonts w:ascii="Times New Roman" w:hAnsi="Times New Roman"/>
          <w:b/>
          <w:sz w:val="24"/>
          <w:szCs w:val="24"/>
          <w:lang w:val="ro-RO"/>
        </w:rPr>
        <w:t xml:space="preserve"> de atribuire </w:t>
      </w:r>
      <w:r>
        <w:rPr>
          <w:rFonts w:ascii="Times New Roman" w:hAnsi="Times New Roman"/>
          <w:b/>
          <w:sz w:val="24"/>
          <w:szCs w:val="24"/>
          <w:lang w:val="ro-RO"/>
        </w:rPr>
        <w:t>a contractelor</w:t>
      </w:r>
      <w:r w:rsidRPr="00395B5C">
        <w:rPr>
          <w:rFonts w:ascii="Times New Roman" w:hAnsi="Times New Roman"/>
          <w:b/>
          <w:sz w:val="24"/>
          <w:szCs w:val="24"/>
          <w:lang w:val="ro-RO"/>
        </w:rPr>
        <w:t xml:space="preserve"> de delegare, prin concesiune, a gestiunii serviciului de salubrizare </w:t>
      </w:r>
      <w:r>
        <w:rPr>
          <w:rFonts w:ascii="Times New Roman" w:hAnsi="Times New Roman"/>
          <w:b/>
          <w:sz w:val="24"/>
          <w:szCs w:val="24"/>
          <w:lang w:val="ro-RO"/>
        </w:rPr>
        <w:t>aferente</w:t>
      </w:r>
      <w:r w:rsidRPr="00A7309D">
        <w:rPr>
          <w:rFonts w:ascii="Times New Roman" w:hAnsi="Times New Roman"/>
          <w:b/>
          <w:sz w:val="24"/>
          <w:szCs w:val="24"/>
          <w:lang w:val="ro-RO"/>
        </w:rPr>
        <w:t xml:space="preserve"> Proiectului </w:t>
      </w:r>
      <w:r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A7309D">
        <w:rPr>
          <w:rFonts w:ascii="Times New Roman" w:hAnsi="Times New Roman"/>
          <w:b/>
          <w:sz w:val="24"/>
          <w:szCs w:val="24"/>
          <w:lang w:val="ro-RO"/>
        </w:rPr>
        <w:t>Sistem de Management Integrat al Deșeurilor în Județul Constanța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</w:p>
    <w:p w:rsidR="00BC1556" w:rsidRPr="00A7309D" w:rsidRDefault="00BC1556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BC1556" w:rsidRDefault="00BC1556" w:rsidP="00A7309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Consiliul local al comunei Cerchezu</w:t>
      </w:r>
      <w:r w:rsidR="00D928A4">
        <w:rPr>
          <w:rFonts w:ascii="Times New Roman" w:hAnsi="Times New Roman"/>
          <w:sz w:val="24"/>
          <w:szCs w:val="24"/>
          <w:lang w:val="ro-RO"/>
        </w:rPr>
        <w:t xml:space="preserve"> , întrunit în ședință ordinară</w:t>
      </w:r>
      <w:r>
        <w:rPr>
          <w:rFonts w:ascii="Times New Roman" w:hAnsi="Times New Roman"/>
          <w:sz w:val="24"/>
          <w:szCs w:val="24"/>
          <w:lang w:val="ro-RO"/>
        </w:rPr>
        <w:t xml:space="preserve"> în data de </w:t>
      </w:r>
      <w:r w:rsidR="005E062F">
        <w:rPr>
          <w:rFonts w:ascii="Times New Roman" w:hAnsi="Times New Roman"/>
          <w:sz w:val="24"/>
          <w:szCs w:val="24"/>
          <w:lang w:val="ro-RO"/>
        </w:rPr>
        <w:t>03</w:t>
      </w:r>
      <w:r>
        <w:rPr>
          <w:rFonts w:ascii="Times New Roman" w:hAnsi="Times New Roman"/>
          <w:sz w:val="24"/>
          <w:szCs w:val="24"/>
          <w:lang w:val="ro-RO"/>
        </w:rPr>
        <w:t>.0</w:t>
      </w:r>
      <w:r w:rsidR="005E062F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.2018,</w:t>
      </w:r>
    </w:p>
    <w:p w:rsidR="00BC1556" w:rsidRDefault="00BC1556" w:rsidP="00A7309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Default="00BC1556" w:rsidP="00A7309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Având în vedere:</w:t>
      </w:r>
    </w:p>
    <w:p w:rsidR="00BC1556" w:rsidRPr="003050DB" w:rsidRDefault="00BC1556" w:rsidP="003050DB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Expu</w:t>
      </w:r>
      <w:r w:rsidR="00594466">
        <w:rPr>
          <w:rFonts w:ascii="Times New Roman" w:hAnsi="Times New Roman"/>
          <w:sz w:val="24"/>
          <w:szCs w:val="24"/>
          <w:lang w:val="ro-RO"/>
        </w:rPr>
        <w:t>nerea de motive nr.</w:t>
      </w:r>
      <w:r w:rsidR="001D0118">
        <w:rPr>
          <w:rFonts w:ascii="Times New Roman" w:hAnsi="Times New Roman"/>
          <w:sz w:val="24"/>
          <w:szCs w:val="24"/>
          <w:lang w:val="ro-RO"/>
        </w:rPr>
        <w:t>289</w:t>
      </w:r>
      <w:r w:rsidR="00594466">
        <w:rPr>
          <w:rFonts w:ascii="Times New Roman" w:hAnsi="Times New Roman"/>
          <w:sz w:val="24"/>
          <w:szCs w:val="24"/>
          <w:lang w:val="ro-RO"/>
        </w:rPr>
        <w:t>/</w:t>
      </w:r>
      <w:r w:rsidR="001D0118">
        <w:rPr>
          <w:rFonts w:ascii="Times New Roman" w:hAnsi="Times New Roman"/>
          <w:sz w:val="24"/>
          <w:szCs w:val="24"/>
          <w:lang w:val="ro-RO"/>
        </w:rPr>
        <w:t xml:space="preserve">15.02.2018 </w:t>
      </w:r>
      <w:r w:rsidR="00594466">
        <w:rPr>
          <w:rFonts w:ascii="Times New Roman" w:hAnsi="Times New Roman"/>
          <w:sz w:val="24"/>
          <w:szCs w:val="24"/>
          <w:lang w:val="ro-RO"/>
        </w:rPr>
        <w:t>a inițiatorului;</w:t>
      </w:r>
    </w:p>
    <w:p w:rsidR="00BC1556" w:rsidRDefault="00BC1556" w:rsidP="00A7309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 xml:space="preserve">Raportul de specialitate al </w:t>
      </w:r>
      <w:r>
        <w:rPr>
          <w:rFonts w:ascii="Times New Roman" w:hAnsi="Times New Roman"/>
          <w:sz w:val="24"/>
          <w:szCs w:val="24"/>
          <w:lang w:val="ro-RO"/>
        </w:rPr>
        <w:t xml:space="preserve">Compartimentului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Gospodarire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Comunala din cadrul  aparatului de specialitate al Primarului</w:t>
      </w:r>
      <w:r w:rsidR="00594466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1D0118">
        <w:rPr>
          <w:rFonts w:ascii="Times New Roman" w:hAnsi="Times New Roman"/>
          <w:sz w:val="24"/>
          <w:szCs w:val="24"/>
          <w:lang w:val="ro-RO"/>
        </w:rPr>
        <w:t>299</w:t>
      </w:r>
      <w:r w:rsidR="00594466">
        <w:rPr>
          <w:rFonts w:ascii="Times New Roman" w:hAnsi="Times New Roman"/>
          <w:sz w:val="24"/>
          <w:szCs w:val="24"/>
          <w:lang w:val="ro-RO"/>
        </w:rPr>
        <w:t>/</w:t>
      </w:r>
      <w:r w:rsidR="001D0118">
        <w:rPr>
          <w:rFonts w:ascii="Times New Roman" w:hAnsi="Times New Roman"/>
          <w:sz w:val="24"/>
          <w:szCs w:val="24"/>
          <w:lang w:val="ro-RO"/>
        </w:rPr>
        <w:t>16.02.2018</w:t>
      </w:r>
      <w:r w:rsidRPr="00A7309D">
        <w:rPr>
          <w:rFonts w:ascii="Times New Roman" w:hAnsi="Times New Roman"/>
          <w:sz w:val="24"/>
          <w:szCs w:val="24"/>
          <w:lang w:val="ro-RO"/>
        </w:rPr>
        <w:t>;</w:t>
      </w:r>
    </w:p>
    <w:p w:rsidR="00BC1556" w:rsidRPr="00A7309D" w:rsidRDefault="00265476" w:rsidP="00A7309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C1556">
        <w:rPr>
          <w:rFonts w:ascii="Times New Roman" w:hAnsi="Times New Roman"/>
          <w:sz w:val="24"/>
          <w:szCs w:val="24"/>
          <w:lang w:val="ro-RO"/>
        </w:rPr>
        <w:t>Comisiei de specialitate</w:t>
      </w:r>
      <w:r w:rsidR="00594466">
        <w:rPr>
          <w:rFonts w:ascii="Times New Roman" w:hAnsi="Times New Roman"/>
          <w:sz w:val="24"/>
          <w:szCs w:val="24"/>
          <w:lang w:val="ro-RO"/>
        </w:rPr>
        <w:t xml:space="preserve"> 3</w:t>
      </w:r>
      <w:r w:rsidR="00BC1556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1D0118">
        <w:rPr>
          <w:rFonts w:ascii="Times New Roman" w:hAnsi="Times New Roman"/>
          <w:sz w:val="24"/>
          <w:szCs w:val="24"/>
          <w:lang w:val="ro-RO"/>
        </w:rPr>
        <w:t xml:space="preserve"> 620</w:t>
      </w:r>
      <w:r w:rsidR="00594466">
        <w:rPr>
          <w:rFonts w:ascii="Times New Roman" w:hAnsi="Times New Roman"/>
          <w:sz w:val="24"/>
          <w:szCs w:val="24"/>
          <w:lang w:val="ro-RO"/>
        </w:rPr>
        <w:t>/</w:t>
      </w:r>
      <w:r w:rsidR="001D0118">
        <w:rPr>
          <w:rFonts w:ascii="Times New Roman" w:hAnsi="Times New Roman"/>
          <w:sz w:val="24"/>
          <w:szCs w:val="24"/>
          <w:lang w:val="ro-RO"/>
        </w:rPr>
        <w:t>30.03.2018</w:t>
      </w:r>
      <w:r w:rsidR="00BC1556">
        <w:rPr>
          <w:rFonts w:ascii="Times New Roman" w:hAnsi="Times New Roman"/>
          <w:sz w:val="24"/>
          <w:szCs w:val="24"/>
          <w:lang w:val="ro-RO"/>
        </w:rPr>
        <w:t>;</w:t>
      </w:r>
    </w:p>
    <w:p w:rsidR="00BC1556" w:rsidRPr="00A7309D" w:rsidRDefault="00BC1556" w:rsidP="00A7309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nr. 3421/UIP 2258/06.02.2018 a Consiliul Județean Constanța</w:t>
      </w:r>
      <w:r w:rsidRPr="00A7309D">
        <w:rPr>
          <w:rFonts w:ascii="Times New Roman" w:hAnsi="Times New Roman"/>
          <w:sz w:val="24"/>
          <w:szCs w:val="24"/>
          <w:lang w:val="ro-RO"/>
        </w:rPr>
        <w:t>;</w:t>
      </w:r>
    </w:p>
    <w:p w:rsidR="00BC1556" w:rsidRPr="00A7309D" w:rsidRDefault="00BC1556" w:rsidP="00A7309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 xml:space="preserve">Prevederile </w:t>
      </w:r>
      <w:r>
        <w:rPr>
          <w:rFonts w:ascii="Times New Roman" w:hAnsi="Times New Roman"/>
          <w:sz w:val="24"/>
          <w:szCs w:val="24"/>
          <w:lang w:val="ro-RO"/>
        </w:rPr>
        <w:t>Titlului VI – Proprietatea publică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din noul Cod Civil;</w:t>
      </w:r>
    </w:p>
    <w:p w:rsidR="00BC1556" w:rsidRPr="00A7309D" w:rsidRDefault="00BC1556" w:rsidP="00A7309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art.123 alin. 1 din Legea administrației publice locale nr. 215/2001, republicată;</w:t>
      </w:r>
    </w:p>
    <w:p w:rsidR="00BC1556" w:rsidRPr="00A7309D" w:rsidRDefault="00BC1556" w:rsidP="00A7309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art.1-3, 6-10, 22-25, 29-30, 32 din Legea 51/2006 a serviciilor comunitare de utilități publice, republicată;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art. 1 alin. (2), art. 2, art. 4, art. 6 alin. (3), art.7, alin. (1)-(3), art.12-14 din Legea serviciului de salubrizare a localităților nr.101/2006, republicată;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art. 59 lit. d) din Legea nr. 211/2011 privind regimul deșeurilor, republicată, modificată și completată prin Ordonanța de Urgență a Guvernului nr. 68/2016;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art. 1, art. 5 alin.1 lit. a), h), m) și n), art. 6-8, art. 62-63 și art. 71-72 din Legea nr. 100/2016 privind concesiunile de lucrări si concesiunile de servicii;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art.19 alin. (2) și (3), art. 20-21 din Normele Metodologice de aplicare a prevederilor referitoare la atribuirea contractelor de concesiune de lucrări și concesiune de servicii din Legea 100/2016 privind concesiunile de lucrări si concesiunile de servicii, aprobate prin Hotărârea Guvernului nr. 867/2016;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Regulamentul-cadru al serviciului de salubrizare a localităților, aprobat prin Ordinul nr. 82 din 24 martie 2015 al președintelui A.N.R.S.C.;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Proiectul „Sistemul de Management Integrat al Deșeurilor în județul Constanța” cod SMIS 110880;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Prevederile Aplicației de Finanțare pentru proiectul „Sistemul de Management Integrat al Deșeurilor în județul Constanța”;</w:t>
      </w:r>
    </w:p>
    <w:p w:rsidR="00BC1556" w:rsidRPr="00A7309D" w:rsidRDefault="00BC1556" w:rsidP="00BC0915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 xml:space="preserve">Prevederile art. </w:t>
      </w:r>
      <w:r>
        <w:rPr>
          <w:rFonts w:ascii="Times New Roman" w:hAnsi="Times New Roman"/>
          <w:sz w:val="24"/>
          <w:szCs w:val="24"/>
          <w:lang w:val="ro-RO"/>
        </w:rPr>
        <w:t xml:space="preserve">5, 6, 7, 9 și 10 </w:t>
      </w:r>
      <w:r w:rsidRPr="00A7309D">
        <w:rPr>
          <w:rFonts w:ascii="Times New Roman" w:hAnsi="Times New Roman"/>
          <w:sz w:val="24"/>
          <w:szCs w:val="24"/>
          <w:lang w:val="ro-RO"/>
        </w:rPr>
        <w:t>din Documentul de Poziție încheiat între</w:t>
      </w:r>
      <w:r>
        <w:rPr>
          <w:rFonts w:ascii="Times New Roman" w:hAnsi="Times New Roman"/>
          <w:sz w:val="24"/>
          <w:szCs w:val="24"/>
          <w:lang w:val="ro-RO"/>
        </w:rPr>
        <w:t xml:space="preserve"> Județul Constanța și </w:t>
      </w:r>
      <w:r w:rsidRPr="00A7309D">
        <w:rPr>
          <w:rFonts w:ascii="Times New Roman" w:hAnsi="Times New Roman"/>
          <w:sz w:val="24"/>
          <w:szCs w:val="24"/>
          <w:lang w:val="ro-RO"/>
        </w:rPr>
        <w:t>unități</w:t>
      </w:r>
      <w:r>
        <w:rPr>
          <w:rFonts w:ascii="Times New Roman" w:hAnsi="Times New Roman"/>
          <w:sz w:val="24"/>
          <w:szCs w:val="24"/>
          <w:lang w:val="ro-RO"/>
        </w:rPr>
        <w:t xml:space="preserve">le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administrativ-teritoriale din Județul Constanța </w:t>
      </w:r>
      <w:r>
        <w:rPr>
          <w:rFonts w:ascii="Times New Roman" w:hAnsi="Times New Roman"/>
          <w:sz w:val="24"/>
          <w:szCs w:val="24"/>
          <w:lang w:val="ro-RO"/>
        </w:rPr>
        <w:t xml:space="preserve">membre ale </w:t>
      </w:r>
      <w:r w:rsidRPr="00BC0915">
        <w:rPr>
          <w:rFonts w:ascii="Times New Roman" w:hAnsi="Times New Roman"/>
          <w:sz w:val="24"/>
          <w:szCs w:val="24"/>
          <w:lang w:val="ro-RO"/>
        </w:rPr>
        <w:t>Asociației de Dezvoltare Intercomunitară „Dobrogea”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în scopul realizării în interes comun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A7309D">
        <w:rPr>
          <w:rFonts w:ascii="Times New Roman" w:hAnsi="Times New Roman"/>
          <w:sz w:val="24"/>
          <w:szCs w:val="24"/>
          <w:lang w:val="ro-RO"/>
        </w:rPr>
        <w:t>„Sistemul</w:t>
      </w:r>
      <w:r>
        <w:rPr>
          <w:rFonts w:ascii="Times New Roman" w:hAnsi="Times New Roman"/>
          <w:sz w:val="24"/>
          <w:szCs w:val="24"/>
          <w:lang w:val="ro-RO"/>
        </w:rPr>
        <w:t>ui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de Management Integrat al Deșeurilor în județul Constanța”;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Prevederile art. 4 alin. 1 și 2, art. 5 alin.1 lit. d), e) și f) </w:t>
      </w:r>
      <w:r w:rsidRPr="00A7309D">
        <w:rPr>
          <w:rFonts w:ascii="Times New Roman" w:hAnsi="Times New Roman"/>
          <w:sz w:val="24"/>
          <w:szCs w:val="24"/>
          <w:lang w:val="ro-RO"/>
        </w:rPr>
        <w:t>din Statutul Asociației de Dezvoltare Intercomunitară „Dobrogea”;</w:t>
      </w:r>
    </w:p>
    <w:p w:rsidR="00BC1556" w:rsidRPr="00A7309D" w:rsidRDefault="00BC1556" w:rsidP="00A403B2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lastRenderedPageBreak/>
        <w:t>Prevederile art.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309D">
        <w:rPr>
          <w:rFonts w:ascii="Times New Roman" w:hAnsi="Times New Roman"/>
          <w:sz w:val="24"/>
          <w:szCs w:val="24"/>
          <w:lang w:val="ro-RO"/>
        </w:rPr>
        <w:t>11 alin.(1) și (2), art. 36 alin. (2) lit. d), coroborat cu alin. (4) lit. f) și alin. (6) lit. a) pct. 14 din Legea nr. 215/2001 privind administrația publică locală, republicată, cu modificările și completările ulterioare;</w:t>
      </w:r>
    </w:p>
    <w:p w:rsidR="00BC1556" w:rsidRDefault="00BC1556" w:rsidP="00A63B4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>În temeiul art.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45 alin. </w:t>
      </w:r>
      <w:r>
        <w:rPr>
          <w:rFonts w:ascii="Times New Roman" w:hAnsi="Times New Roman"/>
          <w:sz w:val="24"/>
          <w:szCs w:val="24"/>
          <w:lang w:val="ro-RO"/>
        </w:rPr>
        <w:t xml:space="preserve">1 și </w:t>
      </w:r>
      <w:r w:rsidRPr="00A7309D">
        <w:rPr>
          <w:rFonts w:ascii="Times New Roman" w:hAnsi="Times New Roman"/>
          <w:sz w:val="24"/>
          <w:szCs w:val="24"/>
          <w:lang w:val="ro-RO"/>
        </w:rPr>
        <w:t>6 și art.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115 alin.1 lit. b) din Legea nr.215/2001 </w:t>
      </w:r>
      <w:r>
        <w:rPr>
          <w:rFonts w:ascii="Times New Roman" w:hAnsi="Times New Roman"/>
          <w:sz w:val="24"/>
          <w:szCs w:val="24"/>
          <w:lang w:val="ro-RO"/>
        </w:rPr>
        <w:t xml:space="preserve">privind administrația </w:t>
      </w:r>
      <w:r w:rsidRPr="00A7309D">
        <w:rPr>
          <w:rFonts w:ascii="Times New Roman" w:hAnsi="Times New Roman"/>
          <w:sz w:val="24"/>
          <w:szCs w:val="24"/>
          <w:lang w:val="ro-RO"/>
        </w:rPr>
        <w:t>publică locală, republicată, cu modificările și completările ulterioare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BC1556" w:rsidRDefault="00BC1556" w:rsidP="009A219B">
      <w:pPr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Default="00BC1556" w:rsidP="009A219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A219B">
        <w:rPr>
          <w:rFonts w:ascii="Times New Roman" w:hAnsi="Times New Roman"/>
          <w:b/>
          <w:sz w:val="24"/>
          <w:szCs w:val="24"/>
          <w:lang w:val="ro-RO"/>
        </w:rPr>
        <w:t>H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O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Ă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R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Ă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Ș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BC1556" w:rsidRDefault="00BC1556" w:rsidP="009A219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1556" w:rsidRPr="00A7309D" w:rsidRDefault="00BC1556" w:rsidP="00A63B4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A219B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– Se avizează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Documentația de atribuire a contractului </w:t>
      </w:r>
      <w:r>
        <w:rPr>
          <w:rFonts w:ascii="Times New Roman" w:hAnsi="Times New Roman"/>
          <w:sz w:val="24"/>
          <w:szCs w:val="24"/>
          <w:lang w:val="ro-RO"/>
        </w:rPr>
        <w:t>de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delegare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7309D">
        <w:rPr>
          <w:rFonts w:ascii="Times New Roman" w:hAnsi="Times New Roman"/>
          <w:sz w:val="24"/>
          <w:szCs w:val="24"/>
          <w:lang w:val="ro-RO"/>
        </w:rPr>
        <w:t>prin concesiune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a gestiunii </w:t>
      </w:r>
      <w:r>
        <w:rPr>
          <w:rFonts w:ascii="Times New Roman" w:hAnsi="Times New Roman"/>
          <w:sz w:val="24"/>
          <w:szCs w:val="24"/>
          <w:lang w:val="ro-RO"/>
        </w:rPr>
        <w:t>serviciului de salubrizare pentru activitatea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de colectare și transport a deșeurilor </w:t>
      </w:r>
      <w:r>
        <w:rPr>
          <w:rFonts w:ascii="Times New Roman" w:hAnsi="Times New Roman"/>
          <w:sz w:val="24"/>
          <w:szCs w:val="24"/>
          <w:lang w:val="ro-RO"/>
        </w:rPr>
        <w:t>din Zona 2, a județului Constanța</w:t>
      </w:r>
      <w:r w:rsidRPr="00A7309D">
        <w:rPr>
          <w:rFonts w:ascii="Times New Roman" w:hAnsi="Times New Roman"/>
          <w:sz w:val="24"/>
          <w:szCs w:val="24"/>
          <w:lang w:val="ro-RO"/>
        </w:rPr>
        <w:t>.</w:t>
      </w:r>
    </w:p>
    <w:p w:rsidR="00BC1556" w:rsidRDefault="00BC1556" w:rsidP="00A63B40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ab/>
      </w:r>
      <w:r w:rsidRPr="009A219B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A219B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Se acordă mandat Asociației de Dezvoltare Intercomunitară „Dobrogea” cu sediul în municipiul Constanța, </w:t>
      </w:r>
      <w:proofErr w:type="spellStart"/>
      <w:r w:rsidRPr="00A7309D">
        <w:rPr>
          <w:rFonts w:ascii="Times New Roman" w:hAnsi="Times New Roman"/>
          <w:sz w:val="24"/>
          <w:szCs w:val="24"/>
          <w:lang w:val="ro-RO"/>
        </w:rPr>
        <w:t>Bdul</w:t>
      </w:r>
      <w:proofErr w:type="spellEnd"/>
      <w:r w:rsidRPr="00A7309D">
        <w:rPr>
          <w:rFonts w:ascii="Times New Roman" w:hAnsi="Times New Roman"/>
          <w:sz w:val="24"/>
          <w:szCs w:val="24"/>
          <w:lang w:val="ro-RO"/>
        </w:rPr>
        <w:t xml:space="preserve">. Tomis nr. 51, Cabinet Președinte, județul Constanța, CIF 26470391, </w:t>
      </w:r>
      <w:r>
        <w:rPr>
          <w:rFonts w:ascii="Times New Roman" w:hAnsi="Times New Roman"/>
          <w:sz w:val="24"/>
          <w:szCs w:val="24"/>
          <w:lang w:val="ro-RO"/>
        </w:rPr>
        <w:t xml:space="preserve">înregistrată în Registrul Asociațiilor și fundațiilor la poziția nr. 41/09.06.2009 </w:t>
      </w:r>
      <w:r w:rsidRPr="00A7309D">
        <w:rPr>
          <w:rFonts w:ascii="Times New Roman" w:hAnsi="Times New Roman"/>
          <w:sz w:val="24"/>
          <w:szCs w:val="24"/>
          <w:lang w:val="ro-RO"/>
        </w:rPr>
        <w:t>pentru:</w:t>
      </w:r>
    </w:p>
    <w:p w:rsidR="00BC1556" w:rsidRPr="00A54C0F" w:rsidRDefault="00BC1556" w:rsidP="00A54C0F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Delegarea, pe seama și în numele comunei Cerchezu , a gestiunii serviciului de salubrizare pentru activitatea de colectare și transport a deșeurilor;</w:t>
      </w:r>
    </w:p>
    <w:p w:rsidR="00BC1556" w:rsidRPr="00A7309D" w:rsidRDefault="00BC1556" w:rsidP="009A219B">
      <w:pPr>
        <w:pStyle w:val="List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 xml:space="preserve">Publicarea anunțului de participare aferent procedurii de atribuire a contractului </w:t>
      </w:r>
      <w:r>
        <w:rPr>
          <w:rFonts w:ascii="Times New Roman" w:hAnsi="Times New Roman"/>
          <w:sz w:val="24"/>
          <w:szCs w:val="24"/>
          <w:lang w:val="ro-RO"/>
        </w:rPr>
        <w:t xml:space="preserve">de delegare a gestiunii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pentru activitățile componente ale serviciului de salubrizare prevăzute la </w:t>
      </w:r>
      <w:r>
        <w:rPr>
          <w:rFonts w:ascii="Times New Roman" w:hAnsi="Times New Roman"/>
          <w:sz w:val="24"/>
          <w:szCs w:val="24"/>
          <w:lang w:val="ro-RO"/>
        </w:rPr>
        <w:t>art.1;</w:t>
      </w:r>
    </w:p>
    <w:p w:rsidR="00BC1556" w:rsidRPr="00A7309D" w:rsidRDefault="00BC1556" w:rsidP="0080047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Publicarea D</w:t>
      </w:r>
      <w:r w:rsidRPr="00A7309D">
        <w:rPr>
          <w:rFonts w:ascii="Times New Roman" w:hAnsi="Times New Roman"/>
          <w:sz w:val="24"/>
          <w:szCs w:val="24"/>
          <w:lang w:val="ro-RO"/>
        </w:rPr>
        <w:t>ocumentației de atribuire a con</w:t>
      </w:r>
      <w:r>
        <w:rPr>
          <w:rFonts w:ascii="Times New Roman" w:hAnsi="Times New Roman"/>
          <w:sz w:val="24"/>
          <w:szCs w:val="24"/>
          <w:lang w:val="ro-RO"/>
        </w:rPr>
        <w:t>tractului prevăzut la art.1, a S</w:t>
      </w:r>
      <w:r w:rsidRPr="00A7309D">
        <w:rPr>
          <w:rFonts w:ascii="Times New Roman" w:hAnsi="Times New Roman"/>
          <w:sz w:val="24"/>
          <w:szCs w:val="24"/>
          <w:lang w:val="ro-RO"/>
        </w:rPr>
        <w:t>tudiului de oportunitate și a Regulamentului serviciului public de salubrizare a localităților din județul Constanț</w:t>
      </w:r>
      <w:r>
        <w:rPr>
          <w:rFonts w:ascii="Times New Roman" w:hAnsi="Times New Roman"/>
          <w:sz w:val="24"/>
          <w:szCs w:val="24"/>
          <w:lang w:val="ro-RO"/>
        </w:rPr>
        <w:t>a, precum și efectuarea oricăror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act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necesar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derulării procedurii de atribuire a contractului prevăzut la art.1, printre care elaborarea răspunsurilor la clarificările înaintate de operatorii economici interesați, efectu</w:t>
      </w:r>
      <w:r>
        <w:rPr>
          <w:rFonts w:ascii="Times New Roman" w:hAnsi="Times New Roman"/>
          <w:sz w:val="24"/>
          <w:szCs w:val="24"/>
          <w:lang w:val="ro-RO"/>
        </w:rPr>
        <w:t>area modificărilor necesare în D</w:t>
      </w:r>
      <w:r w:rsidRPr="00A7309D">
        <w:rPr>
          <w:rFonts w:ascii="Times New Roman" w:hAnsi="Times New Roman"/>
          <w:sz w:val="24"/>
          <w:szCs w:val="24"/>
          <w:lang w:val="ro-RO"/>
        </w:rPr>
        <w:t>ocumentația de atribuire a achiziției și a documentelor adiacente solicitate de ANAP/alte instituții cu atribuții în acest sens, în cursul derulării procedurii, evaluarea ofertelor, solicitarea clarificărilor</w:t>
      </w:r>
      <w:r>
        <w:rPr>
          <w:rFonts w:ascii="Times New Roman" w:hAnsi="Times New Roman"/>
          <w:sz w:val="24"/>
          <w:szCs w:val="24"/>
          <w:lang w:val="ro-RO"/>
        </w:rPr>
        <w:t xml:space="preserve"> de la operatorii economici participanți</w:t>
      </w:r>
      <w:r w:rsidRPr="00A7309D">
        <w:rPr>
          <w:rFonts w:ascii="Times New Roman" w:hAnsi="Times New Roman"/>
          <w:sz w:val="24"/>
          <w:szCs w:val="24"/>
          <w:lang w:val="ro-RO"/>
        </w:rPr>
        <w:t>, întocmirea dosarului achiziției publice, elaborarea rapoartelor și a oricăror documente în cadrul procedurii de achiziție necesar derulării și finalizării procedurii de achiziție.</w:t>
      </w:r>
    </w:p>
    <w:p w:rsidR="00BC1556" w:rsidRDefault="00BC1556" w:rsidP="008004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Default="00BC1556" w:rsidP="008004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00472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00472">
        <w:rPr>
          <w:rFonts w:ascii="Times New Roman" w:hAnsi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/>
          <w:sz w:val="24"/>
          <w:szCs w:val="24"/>
          <w:lang w:val="ro-RO"/>
        </w:rPr>
        <w:t>aprobă Documentația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de atribuire a contractului </w:t>
      </w:r>
      <w:r>
        <w:rPr>
          <w:rFonts w:ascii="Times New Roman" w:hAnsi="Times New Roman"/>
          <w:sz w:val="24"/>
          <w:szCs w:val="24"/>
          <w:lang w:val="ro-RO"/>
        </w:rPr>
        <w:t>de delegare,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prin concesiune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a gestiunii </w:t>
      </w:r>
      <w:r>
        <w:rPr>
          <w:rFonts w:ascii="Times New Roman" w:hAnsi="Times New Roman"/>
          <w:sz w:val="24"/>
          <w:szCs w:val="24"/>
          <w:lang w:val="ro-RO"/>
        </w:rPr>
        <w:t>serviciului de salubrizare pentru activitatea de operare a Centrului de Management I</w:t>
      </w:r>
      <w:r w:rsidRPr="00A7309D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egrat al Deșeurilor Tortoman, județul Constanța.</w:t>
      </w:r>
    </w:p>
    <w:p w:rsidR="00BC1556" w:rsidRPr="00A7309D" w:rsidRDefault="00BC1556" w:rsidP="008004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Default="00BC1556" w:rsidP="007648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B109B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B109B">
        <w:rPr>
          <w:rFonts w:ascii="Times New Roman" w:hAnsi="Times New Roman"/>
          <w:b/>
          <w:sz w:val="24"/>
          <w:szCs w:val="24"/>
          <w:lang w:val="ro-RO"/>
        </w:rPr>
        <w:t>4</w:t>
      </w:r>
      <w:r w:rsidRPr="00764877">
        <w:rPr>
          <w:rFonts w:ascii="Times New Roman" w:hAnsi="Times New Roman"/>
          <w:sz w:val="24"/>
          <w:szCs w:val="24"/>
          <w:lang w:val="ro-RO"/>
        </w:rPr>
        <w:t xml:space="preserve"> – Se aprobă Documentația de atribuire a contractului de delegare, prin concesiune, a gestiunii serviciului de</w:t>
      </w:r>
      <w:r>
        <w:rPr>
          <w:rFonts w:ascii="Times New Roman" w:hAnsi="Times New Roman"/>
          <w:sz w:val="24"/>
          <w:szCs w:val="24"/>
          <w:lang w:val="ro-RO"/>
        </w:rPr>
        <w:t xml:space="preserve"> salubrizare pentru activitatea</w:t>
      </w:r>
      <w:r w:rsidRPr="00764877">
        <w:rPr>
          <w:rFonts w:ascii="Times New Roman" w:hAnsi="Times New Roman"/>
          <w:sz w:val="24"/>
          <w:szCs w:val="24"/>
          <w:lang w:val="ro-RO"/>
        </w:rPr>
        <w:t xml:space="preserve"> de operare a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764877">
        <w:rPr>
          <w:rFonts w:ascii="Times New Roman" w:hAnsi="Times New Roman"/>
          <w:sz w:val="24"/>
          <w:szCs w:val="24"/>
          <w:lang w:val="ro-RO"/>
        </w:rPr>
        <w:t>tațiilor de transfer Hârșova și Deleni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764877">
        <w:rPr>
          <w:rFonts w:ascii="Times New Roman" w:hAnsi="Times New Roman"/>
          <w:sz w:val="24"/>
          <w:szCs w:val="24"/>
          <w:lang w:val="ro-RO"/>
        </w:rPr>
        <w:t xml:space="preserve"> județul Constanța.</w:t>
      </w:r>
    </w:p>
    <w:p w:rsidR="00BC1556" w:rsidRDefault="00BC1556" w:rsidP="007648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Default="00BC1556" w:rsidP="007648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B109B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B109B">
        <w:rPr>
          <w:rFonts w:ascii="Times New Roman" w:hAnsi="Times New Roman"/>
          <w:b/>
          <w:sz w:val="24"/>
          <w:szCs w:val="24"/>
          <w:lang w:val="ro-RO"/>
        </w:rPr>
        <w:t>5</w:t>
      </w:r>
      <w:r w:rsidRPr="00764877">
        <w:rPr>
          <w:rFonts w:ascii="Times New Roman" w:hAnsi="Times New Roman"/>
          <w:sz w:val="24"/>
          <w:szCs w:val="24"/>
          <w:lang w:val="ro-RO"/>
        </w:rPr>
        <w:t xml:space="preserve"> – Se aprobă Documentația de atribuire a contractului de delegare, prin concesiune, a gestiunii serviciului de</w:t>
      </w:r>
      <w:r>
        <w:rPr>
          <w:rFonts w:ascii="Times New Roman" w:hAnsi="Times New Roman"/>
          <w:sz w:val="24"/>
          <w:szCs w:val="24"/>
          <w:lang w:val="ro-RO"/>
        </w:rPr>
        <w:t xml:space="preserve"> salubrizare pentru activitatea</w:t>
      </w:r>
      <w:r w:rsidRPr="00764877">
        <w:rPr>
          <w:rFonts w:ascii="Times New Roman" w:hAnsi="Times New Roman"/>
          <w:sz w:val="24"/>
          <w:szCs w:val="24"/>
          <w:lang w:val="ro-RO"/>
        </w:rPr>
        <w:t xml:space="preserve"> de operare a Stației de sortare și tratare </w:t>
      </w:r>
      <w:proofErr w:type="spellStart"/>
      <w:r w:rsidRPr="00764877">
        <w:rPr>
          <w:rFonts w:ascii="Times New Roman" w:hAnsi="Times New Roman"/>
          <w:sz w:val="24"/>
          <w:szCs w:val="24"/>
          <w:lang w:val="ro-RO"/>
        </w:rPr>
        <w:t>mecano-biologică</w:t>
      </w:r>
      <w:proofErr w:type="spellEnd"/>
      <w:r w:rsidRPr="00764877">
        <w:rPr>
          <w:rFonts w:ascii="Times New Roman" w:hAnsi="Times New Roman"/>
          <w:sz w:val="24"/>
          <w:szCs w:val="24"/>
          <w:lang w:val="ro-RO"/>
        </w:rPr>
        <w:t xml:space="preserve"> Ovidiu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764877">
        <w:rPr>
          <w:rFonts w:ascii="Times New Roman" w:hAnsi="Times New Roman"/>
          <w:sz w:val="24"/>
          <w:szCs w:val="24"/>
          <w:lang w:val="ro-RO"/>
        </w:rPr>
        <w:t xml:space="preserve"> din județul Constanța.</w:t>
      </w:r>
    </w:p>
    <w:p w:rsidR="00BC1556" w:rsidRPr="00A7309D" w:rsidRDefault="00BC1556" w:rsidP="0076487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Pr="00A7309D" w:rsidRDefault="00BC1556" w:rsidP="00C640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E02D8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6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Se acordă mandat județului Constanța, prin Consiliul Județean Constanța, cu sediul în municipiul Constanța, </w:t>
      </w:r>
      <w:proofErr w:type="spellStart"/>
      <w:r w:rsidRPr="00A7309D">
        <w:rPr>
          <w:rFonts w:ascii="Times New Roman" w:hAnsi="Times New Roman"/>
          <w:sz w:val="24"/>
          <w:szCs w:val="24"/>
          <w:lang w:val="ro-RO"/>
        </w:rPr>
        <w:t>Bdul</w:t>
      </w:r>
      <w:proofErr w:type="spellEnd"/>
      <w:r w:rsidRPr="00A7309D">
        <w:rPr>
          <w:rFonts w:ascii="Times New Roman" w:hAnsi="Times New Roman"/>
          <w:sz w:val="24"/>
          <w:szCs w:val="24"/>
          <w:lang w:val="ro-RO"/>
        </w:rPr>
        <w:t>. Tomis nr. 51, județul Constanta, pentru:</w:t>
      </w:r>
    </w:p>
    <w:p w:rsidR="00BC1556" w:rsidRPr="00A7309D" w:rsidRDefault="00BC1556" w:rsidP="00800472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t xml:space="preserve">Publicarea anunțului de participare aferent procedurii </w:t>
      </w:r>
      <w:r>
        <w:rPr>
          <w:rFonts w:ascii="Times New Roman" w:hAnsi="Times New Roman"/>
          <w:sz w:val="24"/>
          <w:szCs w:val="24"/>
          <w:lang w:val="ro-RO"/>
        </w:rPr>
        <w:t>de atribuire a contractelor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prevăzut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la </w:t>
      </w:r>
      <w:r>
        <w:rPr>
          <w:rFonts w:ascii="Times New Roman" w:hAnsi="Times New Roman"/>
          <w:sz w:val="24"/>
          <w:szCs w:val="24"/>
          <w:lang w:val="ro-RO"/>
        </w:rPr>
        <w:t>art. 3 – 5.</w:t>
      </w:r>
    </w:p>
    <w:p w:rsidR="00BC1556" w:rsidRPr="00A7309D" w:rsidRDefault="00BC1556" w:rsidP="007D5AD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7309D">
        <w:rPr>
          <w:rFonts w:ascii="Times New Roman" w:hAnsi="Times New Roman"/>
          <w:sz w:val="24"/>
          <w:szCs w:val="24"/>
          <w:lang w:val="ro-RO"/>
        </w:rPr>
        <w:lastRenderedPageBreak/>
        <w:t>Publicarea documentaț</w:t>
      </w:r>
      <w:r>
        <w:rPr>
          <w:rFonts w:ascii="Times New Roman" w:hAnsi="Times New Roman"/>
          <w:sz w:val="24"/>
          <w:szCs w:val="24"/>
          <w:lang w:val="ro-RO"/>
        </w:rPr>
        <w:t>iei de atribuire a contractelor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prevăzut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la art.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7309D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 – 5, precum și efectuarea oricăror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act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necesar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derulării proced</w:t>
      </w:r>
      <w:r>
        <w:rPr>
          <w:rFonts w:ascii="Times New Roman" w:hAnsi="Times New Roman"/>
          <w:sz w:val="24"/>
          <w:szCs w:val="24"/>
          <w:lang w:val="ro-RO"/>
        </w:rPr>
        <w:t>urii de atribuire a contractelor</w:t>
      </w:r>
      <w:r w:rsidRPr="00A7309D">
        <w:rPr>
          <w:rFonts w:ascii="Times New Roman" w:hAnsi="Times New Roman"/>
          <w:sz w:val="24"/>
          <w:szCs w:val="24"/>
          <w:lang w:val="ro-RO"/>
        </w:rPr>
        <w:t xml:space="preserve"> prevăzut</w:t>
      </w:r>
      <w:r>
        <w:rPr>
          <w:rFonts w:ascii="Times New Roman" w:hAnsi="Times New Roman"/>
          <w:sz w:val="24"/>
          <w:szCs w:val="24"/>
          <w:lang w:val="ro-RO"/>
        </w:rPr>
        <w:t>e la art. 3 – 5</w:t>
      </w:r>
      <w:r w:rsidRPr="00A7309D">
        <w:rPr>
          <w:rFonts w:ascii="Times New Roman" w:hAnsi="Times New Roman"/>
          <w:sz w:val="24"/>
          <w:szCs w:val="24"/>
          <w:lang w:val="ro-RO"/>
        </w:rPr>
        <w:t>, printre care elaborarea răspunsurilor la clarificările înaintate de operatorii economici interesați, efectu</w:t>
      </w:r>
      <w:r>
        <w:rPr>
          <w:rFonts w:ascii="Times New Roman" w:hAnsi="Times New Roman"/>
          <w:sz w:val="24"/>
          <w:szCs w:val="24"/>
          <w:lang w:val="ro-RO"/>
        </w:rPr>
        <w:t>area modificărilor necesare în D</w:t>
      </w:r>
      <w:r w:rsidRPr="00A7309D">
        <w:rPr>
          <w:rFonts w:ascii="Times New Roman" w:hAnsi="Times New Roman"/>
          <w:sz w:val="24"/>
          <w:szCs w:val="24"/>
          <w:lang w:val="ro-RO"/>
        </w:rPr>
        <w:t>ocumentația de atribuire a achiziției și a documentelor adiacente solicitate de ANAP/alte instituții cu atribuții in acest sens, în cursul derulării procedurii, evaluarea ofertelor, solicitarea clarificărilor</w:t>
      </w:r>
      <w:r>
        <w:rPr>
          <w:rFonts w:ascii="Times New Roman" w:hAnsi="Times New Roman"/>
          <w:sz w:val="24"/>
          <w:szCs w:val="24"/>
          <w:lang w:val="ro-RO"/>
        </w:rPr>
        <w:t xml:space="preserve"> de la operatorii economici participanți</w:t>
      </w:r>
      <w:r w:rsidRPr="00A7309D">
        <w:rPr>
          <w:rFonts w:ascii="Times New Roman" w:hAnsi="Times New Roman"/>
          <w:sz w:val="24"/>
          <w:szCs w:val="24"/>
          <w:lang w:val="ro-RO"/>
        </w:rPr>
        <w:t>, întocmirea dosarului achiziției publice, elaborarea rapoartelor și a oricăror documente din cadrul procedurii de achiziție necesare derulării și finalizării procedurii de achiziție.</w:t>
      </w:r>
    </w:p>
    <w:p w:rsidR="00BC1556" w:rsidRPr="00A7309D" w:rsidRDefault="00BC1556" w:rsidP="007D5A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1556" w:rsidRDefault="00BC1556" w:rsidP="007D5A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D5AD5">
        <w:rPr>
          <w:rFonts w:ascii="Times New Roman" w:hAnsi="Times New Roman"/>
          <w:b/>
          <w:sz w:val="24"/>
          <w:szCs w:val="24"/>
          <w:lang w:val="ro-RO"/>
        </w:rPr>
        <w:t>Art. 7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A7309D">
        <w:rPr>
          <w:rFonts w:ascii="Times New Roman" w:hAnsi="Times New Roman"/>
          <w:sz w:val="24"/>
          <w:szCs w:val="24"/>
          <w:lang w:val="ro-RO"/>
        </w:rPr>
        <w:t>Se împuternicește dl</w:t>
      </w:r>
      <w:r>
        <w:rPr>
          <w:rFonts w:ascii="Times New Roman" w:hAnsi="Times New Roman"/>
          <w:sz w:val="24"/>
          <w:szCs w:val="24"/>
          <w:lang w:val="ro-RO"/>
        </w:rPr>
        <w:t>. Chelaru Stefan</w:t>
      </w:r>
      <w:r w:rsidRPr="00A7309D">
        <w:rPr>
          <w:rFonts w:ascii="Times New Roman" w:hAnsi="Times New Roman"/>
          <w:sz w:val="24"/>
          <w:szCs w:val="24"/>
          <w:lang w:val="ro-RO"/>
        </w:rPr>
        <w:t>, reprezentant al U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7309D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7309D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. Cerchezu</w:t>
      </w:r>
      <w:r w:rsidRPr="00A7309D">
        <w:rPr>
          <w:rFonts w:ascii="Times New Roman" w:hAnsi="Times New Roman"/>
          <w:sz w:val="24"/>
          <w:szCs w:val="24"/>
          <w:lang w:val="ro-RO"/>
        </w:rPr>
        <w:t>, ca în numele și pentru U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7309D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A7309D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. Cerchezu </w:t>
      </w:r>
      <w:r w:rsidRPr="00A7309D">
        <w:rPr>
          <w:rFonts w:ascii="Times New Roman" w:hAnsi="Times New Roman"/>
          <w:sz w:val="24"/>
          <w:szCs w:val="24"/>
          <w:lang w:val="ro-RO"/>
        </w:rPr>
        <w:t>să aprobe și să voteze în Adunarea Generală a Asociației de Dezvoltare Intercomunitară „Dobrogea” do</w:t>
      </w:r>
      <w:r>
        <w:rPr>
          <w:rFonts w:ascii="Times New Roman" w:hAnsi="Times New Roman"/>
          <w:sz w:val="24"/>
          <w:szCs w:val="24"/>
          <w:lang w:val="ro-RO"/>
        </w:rPr>
        <w:t>cumentele menționate la art. 1.</w:t>
      </w:r>
    </w:p>
    <w:p w:rsidR="00BC1556" w:rsidRDefault="00BC1556" w:rsidP="007D5A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35F0A" w:rsidRPr="00D35F0A" w:rsidRDefault="00BC1556" w:rsidP="00D35F0A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63B40">
        <w:rPr>
          <w:rFonts w:ascii="Times New Roman" w:hAnsi="Times New Roman"/>
          <w:b/>
          <w:sz w:val="24"/>
          <w:szCs w:val="24"/>
          <w:lang w:val="ro-RO"/>
        </w:rPr>
        <w:t xml:space="preserve">Art. 8 </w:t>
      </w:r>
      <w:r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D35F0A" w:rsidRPr="00D35F0A">
        <w:rPr>
          <w:rFonts w:ascii="Times New Roman" w:hAnsi="Times New Roman"/>
          <w:sz w:val="24"/>
          <w:szCs w:val="24"/>
          <w:lang w:val="ro-RO"/>
        </w:rPr>
        <w:t>Secretarul comunei va aduce la cunoștință persoanelor și instituțiilor interesate prevederile prezentei hotărâri.</w:t>
      </w:r>
    </w:p>
    <w:p w:rsidR="00D35F0A" w:rsidRPr="00D35F0A" w:rsidRDefault="00D35F0A" w:rsidP="00D35F0A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35F0A">
        <w:rPr>
          <w:rFonts w:ascii="Times New Roman" w:hAnsi="Times New Roman"/>
          <w:sz w:val="24"/>
          <w:szCs w:val="24"/>
          <w:lang w:val="ro-RO"/>
        </w:rPr>
        <w:t>Prezenta hotărârea a fost adoptată cu un număr de 8 voturi “pentru” , 0 voturi  « abţinere » şi 0 vot « împotrivă » dintr-un număr de 8 consilieri prezenţi din totalul de 9 consilieri în funcţie.</w:t>
      </w:r>
    </w:p>
    <w:p w:rsidR="00D35F0A" w:rsidRPr="005B0CE4" w:rsidRDefault="00D35F0A" w:rsidP="00D35F0A">
      <w:pPr>
        <w:tabs>
          <w:tab w:val="left" w:pos="7078"/>
        </w:tabs>
      </w:pPr>
      <w:r w:rsidRPr="005B0CE4">
        <w:t xml:space="preserve">          Nr.</w:t>
      </w:r>
      <w:r w:rsidR="001D0118">
        <w:t>14</w:t>
      </w:r>
    </w:p>
    <w:p w:rsidR="00D35F0A" w:rsidRPr="005B0CE4" w:rsidRDefault="00D35F0A" w:rsidP="00D35F0A">
      <w:pPr>
        <w:tabs>
          <w:tab w:val="left" w:pos="7078"/>
        </w:tabs>
      </w:pPr>
      <w:r w:rsidRPr="005B0CE4">
        <w:t xml:space="preserve">          Data.</w:t>
      </w:r>
      <w:r w:rsidR="001D0118">
        <w:t>03.04.2018</w:t>
      </w:r>
    </w:p>
    <w:p w:rsidR="00BC1556" w:rsidRDefault="00BC1556" w:rsidP="00D35F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35F0A" w:rsidRPr="005B0CE4" w:rsidRDefault="00BD7A46" w:rsidP="00D35F0A">
      <w:pPr>
        <w:tabs>
          <w:tab w:val="left" w:pos="6360"/>
        </w:tabs>
      </w:pPr>
      <w:r>
        <w:t xml:space="preserve">  </w:t>
      </w:r>
      <w:r w:rsidR="00D35F0A">
        <w:t>PREȘEDINTE DE ȘEDINȚĂ</w:t>
      </w:r>
      <w:r w:rsidR="00D35F0A">
        <w:tab/>
      </w:r>
      <w:r>
        <w:t xml:space="preserve">          SECRETAR</w:t>
      </w:r>
    </w:p>
    <w:p w:rsidR="00BC1556" w:rsidRPr="00A7309D" w:rsidRDefault="00BC1556" w:rsidP="00D35F0A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BC1556" w:rsidRPr="00A7309D" w:rsidSect="00A7309D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A8D"/>
    <w:multiLevelType w:val="hybridMultilevel"/>
    <w:tmpl w:val="C1CC36D6"/>
    <w:lvl w:ilvl="0" w:tplc="1C9025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14F"/>
    <w:multiLevelType w:val="hybridMultilevel"/>
    <w:tmpl w:val="C2363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925F8"/>
    <w:multiLevelType w:val="hybridMultilevel"/>
    <w:tmpl w:val="620E1470"/>
    <w:lvl w:ilvl="0" w:tplc="3984D7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76"/>
    <w:rsid w:val="00066028"/>
    <w:rsid w:val="000A221A"/>
    <w:rsid w:val="000C2E74"/>
    <w:rsid w:val="001358CF"/>
    <w:rsid w:val="00161841"/>
    <w:rsid w:val="00191687"/>
    <w:rsid w:val="001D0118"/>
    <w:rsid w:val="00216498"/>
    <w:rsid w:val="00245740"/>
    <w:rsid w:val="002508D3"/>
    <w:rsid w:val="00265476"/>
    <w:rsid w:val="00271CB6"/>
    <w:rsid w:val="002E02D8"/>
    <w:rsid w:val="002E5176"/>
    <w:rsid w:val="002F1DFA"/>
    <w:rsid w:val="003050DB"/>
    <w:rsid w:val="003106D5"/>
    <w:rsid w:val="0032522C"/>
    <w:rsid w:val="00343AFA"/>
    <w:rsid w:val="00366494"/>
    <w:rsid w:val="003808E3"/>
    <w:rsid w:val="00395B5C"/>
    <w:rsid w:val="003D47D1"/>
    <w:rsid w:val="003F4B8F"/>
    <w:rsid w:val="004031A9"/>
    <w:rsid w:val="00415C7F"/>
    <w:rsid w:val="00450065"/>
    <w:rsid w:val="0048567F"/>
    <w:rsid w:val="00594466"/>
    <w:rsid w:val="005C4F44"/>
    <w:rsid w:val="005E062F"/>
    <w:rsid w:val="0061794A"/>
    <w:rsid w:val="00620F2D"/>
    <w:rsid w:val="0067571D"/>
    <w:rsid w:val="006847E4"/>
    <w:rsid w:val="00691B94"/>
    <w:rsid w:val="006C0D43"/>
    <w:rsid w:val="006E4EA2"/>
    <w:rsid w:val="00764877"/>
    <w:rsid w:val="007840CD"/>
    <w:rsid w:val="007D5AD5"/>
    <w:rsid w:val="00800472"/>
    <w:rsid w:val="00827E80"/>
    <w:rsid w:val="00873E5E"/>
    <w:rsid w:val="00892185"/>
    <w:rsid w:val="008B109B"/>
    <w:rsid w:val="008D7B56"/>
    <w:rsid w:val="00904B2E"/>
    <w:rsid w:val="009A219B"/>
    <w:rsid w:val="009B6A24"/>
    <w:rsid w:val="009D4BB1"/>
    <w:rsid w:val="009F2EC0"/>
    <w:rsid w:val="00A403B2"/>
    <w:rsid w:val="00A541B7"/>
    <w:rsid w:val="00A54C0F"/>
    <w:rsid w:val="00A63B40"/>
    <w:rsid w:val="00A7309D"/>
    <w:rsid w:val="00AE0090"/>
    <w:rsid w:val="00B00F15"/>
    <w:rsid w:val="00B31995"/>
    <w:rsid w:val="00B4517B"/>
    <w:rsid w:val="00B73C18"/>
    <w:rsid w:val="00BC0915"/>
    <w:rsid w:val="00BC1556"/>
    <w:rsid w:val="00BD7A46"/>
    <w:rsid w:val="00BE58DA"/>
    <w:rsid w:val="00BF57ED"/>
    <w:rsid w:val="00C64072"/>
    <w:rsid w:val="00CB7360"/>
    <w:rsid w:val="00D35F0A"/>
    <w:rsid w:val="00D51E69"/>
    <w:rsid w:val="00D928A4"/>
    <w:rsid w:val="00E07D9B"/>
    <w:rsid w:val="00E36047"/>
    <w:rsid w:val="00E72901"/>
    <w:rsid w:val="00E935DA"/>
    <w:rsid w:val="00EA6C36"/>
    <w:rsid w:val="00F36D19"/>
    <w:rsid w:val="00F91496"/>
    <w:rsid w:val="00FD74A0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65"/>
    <w:pPr>
      <w:spacing w:after="160" w:line="259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2E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Ica</cp:lastModifiedBy>
  <cp:revision>13</cp:revision>
  <cp:lastPrinted>2018-04-02T12:24:00Z</cp:lastPrinted>
  <dcterms:created xsi:type="dcterms:W3CDTF">2018-02-14T10:40:00Z</dcterms:created>
  <dcterms:modified xsi:type="dcterms:W3CDTF">2018-05-30T11:30:00Z</dcterms:modified>
</cp:coreProperties>
</file>